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DCE" w:rsidRDefault="00D01DEC">
      <w:pPr>
        <w:pStyle w:val="Balk1"/>
        <w:ind w:right="3537"/>
      </w:pPr>
      <w:r>
        <w:t>YAZAR KATKI FORMU</w:t>
      </w:r>
    </w:p>
    <w:p w:rsidR="001A7DCE" w:rsidRDefault="00D01DEC">
      <w:pPr>
        <w:pStyle w:val="GvdeMetni"/>
        <w:spacing w:before="201" w:line="276" w:lineRule="auto"/>
        <w:ind w:left="112"/>
      </w:pPr>
      <w:r>
        <w:t>“</w:t>
      </w:r>
      <w:proofErr w:type="spellStart"/>
      <w:r>
        <w:t>Yazar</w:t>
      </w:r>
      <w:proofErr w:type="spellEnd"/>
      <w:r>
        <w:t xml:space="preserve">”, </w:t>
      </w:r>
      <w:proofErr w:type="spellStart"/>
      <w:r>
        <w:t>yayımlanmış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çalışmaya</w:t>
      </w:r>
      <w:proofErr w:type="spellEnd"/>
      <w:r>
        <w:t xml:space="preserve"> </w:t>
      </w:r>
      <w:proofErr w:type="spellStart"/>
      <w:r>
        <w:t>bağımsız</w:t>
      </w:r>
      <w:proofErr w:type="spellEnd"/>
      <w:r>
        <w:t xml:space="preserve"> </w:t>
      </w:r>
      <w:proofErr w:type="spellStart"/>
      <w:r>
        <w:t>entelektüel</w:t>
      </w:r>
      <w:proofErr w:type="spellEnd"/>
      <w:r>
        <w:t xml:space="preserve"> </w:t>
      </w:r>
      <w:proofErr w:type="spellStart"/>
      <w:r>
        <w:t>katkı</w:t>
      </w:r>
      <w:proofErr w:type="spellEnd"/>
      <w:r>
        <w:t xml:space="preserve"> </w:t>
      </w:r>
      <w:proofErr w:type="spellStart"/>
      <w:r>
        <w:t>sağlayan</w:t>
      </w:r>
      <w:proofErr w:type="spellEnd"/>
      <w:r>
        <w:t xml:space="preserve"> </w:t>
      </w:r>
      <w:proofErr w:type="spellStart"/>
      <w:proofErr w:type="gramStart"/>
      <w:r>
        <w:t>kişi</w:t>
      </w:r>
      <w:proofErr w:type="spellEnd"/>
      <w:proofErr w:type="gram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kabul</w:t>
      </w:r>
      <w:proofErr w:type="spellEnd"/>
      <w:r>
        <w:t xml:space="preserve"> </w:t>
      </w:r>
      <w:proofErr w:type="spellStart"/>
      <w:r>
        <w:t>edilir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yazarlık</w:t>
      </w:r>
      <w:proofErr w:type="spellEnd"/>
      <w:r>
        <w:t xml:space="preserve"> </w:t>
      </w:r>
      <w:proofErr w:type="spellStart"/>
      <w:r>
        <w:t>ölçütü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aşağıda</w:t>
      </w:r>
      <w:proofErr w:type="spellEnd"/>
      <w:r>
        <w:t xml:space="preserve">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dört</w:t>
      </w:r>
      <w:proofErr w:type="spellEnd"/>
      <w:r>
        <w:t xml:space="preserve"> </w:t>
      </w:r>
      <w:proofErr w:type="spellStart"/>
      <w:r>
        <w:t>kriteri</w:t>
      </w:r>
      <w:proofErr w:type="spellEnd"/>
      <w:r>
        <w:t xml:space="preserve"> </w:t>
      </w:r>
      <w:proofErr w:type="spellStart"/>
      <w:r>
        <w:t>sağlaması</w:t>
      </w:r>
      <w:proofErr w:type="spellEnd"/>
      <w:r>
        <w:t xml:space="preserve"> </w:t>
      </w:r>
      <w:proofErr w:type="spellStart"/>
      <w:r>
        <w:t>zorunludur</w:t>
      </w:r>
      <w:proofErr w:type="spellEnd"/>
      <w:r>
        <w:t>:</w:t>
      </w:r>
    </w:p>
    <w:p w:rsidR="001A7DCE" w:rsidRDefault="00D01DEC">
      <w:pPr>
        <w:pStyle w:val="ListeParagraf"/>
        <w:numPr>
          <w:ilvl w:val="0"/>
          <w:numId w:val="3"/>
        </w:numPr>
        <w:tabs>
          <w:tab w:val="left" w:pos="396"/>
        </w:tabs>
        <w:spacing w:before="119" w:line="276" w:lineRule="auto"/>
        <w:ind w:left="395" w:right="126"/>
      </w:pPr>
      <w:proofErr w:type="spellStart"/>
      <w:r>
        <w:t>Çalışmanın</w:t>
      </w:r>
      <w:proofErr w:type="spellEnd"/>
      <w:r>
        <w:t xml:space="preserve"> </w:t>
      </w:r>
      <w:proofErr w:type="spellStart"/>
      <w:r>
        <w:t>kavramsal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tasarlanma</w:t>
      </w:r>
      <w:proofErr w:type="spellEnd"/>
      <w:r>
        <w:t xml:space="preserve"> </w:t>
      </w:r>
      <w:proofErr w:type="spellStart"/>
      <w:r>
        <w:t>aşamalarına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da </w:t>
      </w:r>
      <w:proofErr w:type="spellStart"/>
      <w:r>
        <w:t>verilerin</w:t>
      </w:r>
      <w:proofErr w:type="spellEnd"/>
      <w:r>
        <w:t xml:space="preserve"> </w:t>
      </w:r>
      <w:proofErr w:type="spellStart"/>
      <w:r>
        <w:t>toplanması</w:t>
      </w:r>
      <w:proofErr w:type="spellEnd"/>
      <w:r>
        <w:t>/</w:t>
      </w:r>
      <w:proofErr w:type="spellStart"/>
      <w:r>
        <w:t>işlenmesi</w:t>
      </w:r>
      <w:proofErr w:type="spellEnd"/>
      <w:r>
        <w:t xml:space="preserve">, </w:t>
      </w:r>
      <w:proofErr w:type="spellStart"/>
      <w:r>
        <w:t>analizi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yorumlanmasına</w:t>
      </w:r>
      <w:proofErr w:type="spellEnd"/>
      <w:r>
        <w:t xml:space="preserve"> </w:t>
      </w:r>
      <w:proofErr w:type="spellStart"/>
      <w:r>
        <w:t>önemli</w:t>
      </w:r>
      <w:proofErr w:type="spellEnd"/>
      <w:r>
        <w:t xml:space="preserve"> </w:t>
      </w:r>
      <w:proofErr w:type="spellStart"/>
      <w:r>
        <w:t>katkılar</w:t>
      </w:r>
      <w:proofErr w:type="spellEnd"/>
      <w:r>
        <w:rPr>
          <w:spacing w:val="-6"/>
        </w:rPr>
        <w:t xml:space="preserve"> </w:t>
      </w:r>
      <w:proofErr w:type="spellStart"/>
      <w:r>
        <w:t>sunmalıdır</w:t>
      </w:r>
      <w:proofErr w:type="spellEnd"/>
      <w:r>
        <w:t>,</w:t>
      </w:r>
    </w:p>
    <w:p w:rsidR="001A7DCE" w:rsidRDefault="00D01DEC">
      <w:pPr>
        <w:pStyle w:val="ListeParagraf"/>
        <w:numPr>
          <w:ilvl w:val="0"/>
          <w:numId w:val="3"/>
        </w:numPr>
        <w:tabs>
          <w:tab w:val="left" w:pos="396"/>
        </w:tabs>
        <w:spacing w:line="276" w:lineRule="auto"/>
        <w:ind w:left="395" w:right="125"/>
      </w:pPr>
      <w:proofErr w:type="spellStart"/>
      <w:r>
        <w:t>Çalışma</w:t>
      </w:r>
      <w:proofErr w:type="spellEnd"/>
      <w:r>
        <w:t xml:space="preserve"> </w:t>
      </w:r>
      <w:proofErr w:type="spellStart"/>
      <w:r>
        <w:t>taslağının</w:t>
      </w:r>
      <w:proofErr w:type="spellEnd"/>
      <w:r>
        <w:t xml:space="preserve"> </w:t>
      </w:r>
      <w:proofErr w:type="spellStart"/>
      <w:r>
        <w:t>hazırlanmasına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içeriğe</w:t>
      </w:r>
      <w:proofErr w:type="spellEnd"/>
      <w:r>
        <w:t xml:space="preserve"> </w:t>
      </w:r>
      <w:proofErr w:type="spellStart"/>
      <w:r>
        <w:t>ilişkin</w:t>
      </w:r>
      <w:proofErr w:type="spellEnd"/>
      <w:r>
        <w:t xml:space="preserve"> </w:t>
      </w:r>
      <w:proofErr w:type="spellStart"/>
      <w:r>
        <w:t>önemli</w:t>
      </w:r>
      <w:proofErr w:type="spellEnd"/>
      <w:r>
        <w:t xml:space="preserve"> </w:t>
      </w:r>
      <w:proofErr w:type="spellStart"/>
      <w:r>
        <w:t>fikirsel</w:t>
      </w:r>
      <w:proofErr w:type="spellEnd"/>
      <w:r>
        <w:t>/</w:t>
      </w:r>
      <w:proofErr w:type="spellStart"/>
      <w:r>
        <w:t>kavramsal</w:t>
      </w:r>
      <w:proofErr w:type="spellEnd"/>
      <w:r>
        <w:t xml:space="preserve"> </w:t>
      </w:r>
      <w:proofErr w:type="spellStart"/>
      <w:r>
        <w:t>kritik</w:t>
      </w:r>
      <w:proofErr w:type="spellEnd"/>
      <w:r>
        <w:t xml:space="preserve"> </w:t>
      </w:r>
      <w:proofErr w:type="spellStart"/>
      <w:r>
        <w:t>düzenlemelerde</w:t>
      </w:r>
      <w:proofErr w:type="spellEnd"/>
      <w:r>
        <w:t xml:space="preserve"> </w:t>
      </w:r>
      <w:proofErr w:type="spellStart"/>
      <w:r>
        <w:t>bulunmalıd</w:t>
      </w:r>
      <w:r>
        <w:t>ır</w:t>
      </w:r>
      <w:proofErr w:type="spellEnd"/>
      <w:r>
        <w:t>.</w:t>
      </w:r>
    </w:p>
    <w:p w:rsidR="001A7DCE" w:rsidRDefault="00D01DEC">
      <w:pPr>
        <w:pStyle w:val="ListeParagraf"/>
        <w:numPr>
          <w:ilvl w:val="0"/>
          <w:numId w:val="3"/>
        </w:numPr>
        <w:tabs>
          <w:tab w:val="left" w:pos="396"/>
        </w:tabs>
        <w:spacing w:before="114"/>
      </w:pPr>
      <w:proofErr w:type="spellStart"/>
      <w:r>
        <w:t>Yayına</w:t>
      </w:r>
      <w:proofErr w:type="spellEnd"/>
      <w:r>
        <w:t xml:space="preserve"> </w:t>
      </w:r>
      <w:proofErr w:type="spellStart"/>
      <w:r>
        <w:t>hazır</w:t>
      </w:r>
      <w:proofErr w:type="spellEnd"/>
      <w:r>
        <w:t xml:space="preserve"> </w:t>
      </w:r>
      <w:proofErr w:type="spellStart"/>
      <w:r>
        <w:t>hâle</w:t>
      </w:r>
      <w:proofErr w:type="spellEnd"/>
      <w:r>
        <w:t xml:space="preserve"> </w:t>
      </w:r>
      <w:proofErr w:type="spellStart"/>
      <w:r>
        <w:t>getirilmiş</w:t>
      </w:r>
      <w:proofErr w:type="spellEnd"/>
      <w:r>
        <w:t xml:space="preserve"> </w:t>
      </w:r>
      <w:proofErr w:type="spellStart"/>
      <w:r>
        <w:t>çalışmaya</w:t>
      </w:r>
      <w:proofErr w:type="spellEnd"/>
      <w:r>
        <w:t xml:space="preserve"> </w:t>
      </w:r>
      <w:proofErr w:type="spellStart"/>
      <w:r>
        <w:t>onay</w:t>
      </w:r>
      <w:proofErr w:type="spellEnd"/>
      <w:r>
        <w:rPr>
          <w:spacing w:val="-9"/>
        </w:rPr>
        <w:t xml:space="preserve"> </w:t>
      </w:r>
      <w:proofErr w:type="spellStart"/>
      <w:r>
        <w:t>vermelidir</w:t>
      </w:r>
      <w:proofErr w:type="spellEnd"/>
      <w:r>
        <w:t>,</w:t>
      </w:r>
    </w:p>
    <w:p w:rsidR="001A7DCE" w:rsidRDefault="00D01DEC">
      <w:pPr>
        <w:pStyle w:val="ListeParagraf"/>
        <w:numPr>
          <w:ilvl w:val="0"/>
          <w:numId w:val="3"/>
        </w:numPr>
        <w:tabs>
          <w:tab w:val="left" w:pos="396"/>
        </w:tabs>
        <w:spacing w:before="152" w:line="278" w:lineRule="auto"/>
        <w:ind w:left="395" w:right="126"/>
      </w:pPr>
      <w:proofErr w:type="spellStart"/>
      <w:r>
        <w:t>Çalışmanın</w:t>
      </w:r>
      <w:proofErr w:type="spellEnd"/>
      <w:r>
        <w:t xml:space="preserve"> </w:t>
      </w:r>
      <w:proofErr w:type="spellStart"/>
      <w:r>
        <w:t>herhangi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bölümünün</w:t>
      </w:r>
      <w:proofErr w:type="spellEnd"/>
      <w:r>
        <w:t xml:space="preserve"> </w:t>
      </w:r>
      <w:proofErr w:type="spellStart"/>
      <w:r>
        <w:t>doğruluğu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bütünlüğü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soruların</w:t>
      </w:r>
      <w:proofErr w:type="spellEnd"/>
      <w:r>
        <w:t xml:space="preserve"> </w:t>
      </w:r>
      <w:proofErr w:type="spellStart"/>
      <w:r>
        <w:t>uygun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araştırıldığı</w:t>
      </w:r>
      <w:proofErr w:type="spellEnd"/>
      <w:r>
        <w:t xml:space="preserve">- </w:t>
      </w:r>
      <w:proofErr w:type="spellStart"/>
      <w:proofErr w:type="gramStart"/>
      <w:r>
        <w:t>nı</w:t>
      </w:r>
      <w:proofErr w:type="spellEnd"/>
      <w:proofErr w:type="gram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çözüldüğünü</w:t>
      </w:r>
      <w:proofErr w:type="spellEnd"/>
      <w:r>
        <w:t xml:space="preserve"> </w:t>
      </w:r>
      <w:proofErr w:type="spellStart"/>
      <w:r>
        <w:t>garanti</w:t>
      </w:r>
      <w:proofErr w:type="spellEnd"/>
      <w:r>
        <w:t xml:space="preserve"> </w:t>
      </w:r>
      <w:proofErr w:type="spellStart"/>
      <w:r>
        <w:t>ederek</w:t>
      </w:r>
      <w:proofErr w:type="spellEnd"/>
      <w:r>
        <w:t xml:space="preserve"> </w:t>
      </w:r>
      <w:proofErr w:type="spellStart"/>
      <w:r>
        <w:t>çalışmanın</w:t>
      </w:r>
      <w:proofErr w:type="spellEnd"/>
      <w:r>
        <w:t xml:space="preserve"> her </w:t>
      </w:r>
      <w:proofErr w:type="spellStart"/>
      <w:r>
        <w:t>şeyinden</w:t>
      </w:r>
      <w:proofErr w:type="spellEnd"/>
      <w:r>
        <w:t xml:space="preserve"> </w:t>
      </w:r>
      <w:proofErr w:type="spellStart"/>
      <w:r>
        <w:t>sorumlu</w:t>
      </w:r>
      <w:proofErr w:type="spellEnd"/>
      <w:r>
        <w:t xml:space="preserve"> </w:t>
      </w:r>
      <w:proofErr w:type="spellStart"/>
      <w:r>
        <w:t>olduğunu</w:t>
      </w:r>
      <w:proofErr w:type="spellEnd"/>
      <w:r>
        <w:t xml:space="preserve"> </w:t>
      </w:r>
      <w:proofErr w:type="spellStart"/>
      <w:r>
        <w:t>kabul</w:t>
      </w:r>
      <w:proofErr w:type="spellEnd"/>
      <w:r>
        <w:rPr>
          <w:spacing w:val="-19"/>
        </w:rPr>
        <w:t xml:space="preserve"> </w:t>
      </w:r>
      <w:proofErr w:type="spellStart"/>
      <w:r>
        <w:t>etmelidir</w:t>
      </w:r>
      <w:proofErr w:type="spellEnd"/>
      <w:r>
        <w:t>.</w:t>
      </w:r>
    </w:p>
    <w:p w:rsidR="001A7DCE" w:rsidRDefault="00D01DEC">
      <w:pPr>
        <w:pStyle w:val="GvdeMetni"/>
        <w:spacing w:before="75" w:line="276" w:lineRule="auto"/>
        <w:ind w:left="112" w:right="124"/>
        <w:jc w:val="both"/>
      </w:pPr>
      <w:proofErr w:type="spellStart"/>
      <w:r>
        <w:t>Yazar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isimler</w:t>
      </w:r>
      <w:proofErr w:type="spellEnd"/>
      <w:r>
        <w:t xml:space="preserve"> </w:t>
      </w:r>
      <w:proofErr w:type="spellStart"/>
      <w:r>
        <w:t>yazarlık</w:t>
      </w:r>
      <w:proofErr w:type="spellEnd"/>
      <w:r>
        <w:t xml:space="preserve"> </w:t>
      </w:r>
      <w:proofErr w:type="spellStart"/>
      <w:r>
        <w:t>niteliği</w:t>
      </w:r>
      <w:proofErr w:type="spellEnd"/>
      <w:r>
        <w:t xml:space="preserve"> </w:t>
      </w:r>
      <w:proofErr w:type="spellStart"/>
      <w:r>
        <w:t>taşıyor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 xml:space="preserve">; </w:t>
      </w:r>
      <w:proofErr w:type="spellStart"/>
      <w:r>
        <w:t>bu</w:t>
      </w:r>
      <w:proofErr w:type="spellEnd"/>
      <w:r>
        <w:t xml:space="preserve"> </w:t>
      </w:r>
      <w:proofErr w:type="spellStart"/>
      <w:r>
        <w:t>nitelikte</w:t>
      </w:r>
      <w:proofErr w:type="spellEnd"/>
      <w:r>
        <w:t xml:space="preserve"> </w:t>
      </w:r>
      <w:proofErr w:type="spellStart"/>
      <w:r>
        <w:t>olanların</w:t>
      </w:r>
      <w:proofErr w:type="spellEnd"/>
      <w:r>
        <w:t xml:space="preserve"> </w:t>
      </w:r>
      <w:proofErr w:type="spellStart"/>
      <w:r>
        <w:t>isimleri</w:t>
      </w:r>
      <w:proofErr w:type="spellEnd"/>
      <w:r>
        <w:t xml:space="preserve"> </w:t>
      </w:r>
      <w:proofErr w:type="spellStart"/>
      <w:r>
        <w:t>çalışmada</w:t>
      </w:r>
      <w:proofErr w:type="spellEnd"/>
      <w:r>
        <w:t xml:space="preserve"> </w:t>
      </w:r>
      <w:proofErr w:type="spellStart"/>
      <w:r>
        <w:t>sıray</w:t>
      </w:r>
      <w:proofErr w:type="spellEnd"/>
      <w:r>
        <w:t xml:space="preserve">- la </w:t>
      </w:r>
      <w:proofErr w:type="spellStart"/>
      <w:r>
        <w:t>bildirilmelidir</w:t>
      </w:r>
      <w:proofErr w:type="spellEnd"/>
      <w:r>
        <w:t xml:space="preserve">. </w:t>
      </w:r>
      <w:proofErr w:type="spellStart"/>
      <w:r>
        <w:t>Yazarların</w:t>
      </w:r>
      <w:proofErr w:type="spellEnd"/>
      <w:r>
        <w:t xml:space="preserve"> </w:t>
      </w:r>
      <w:proofErr w:type="spellStart"/>
      <w:r>
        <w:t>sıralaması</w:t>
      </w:r>
      <w:proofErr w:type="spellEnd"/>
      <w:r>
        <w:t xml:space="preserve"> </w:t>
      </w:r>
      <w:proofErr w:type="spellStart"/>
      <w:r>
        <w:t>yardımcı</w:t>
      </w:r>
      <w:proofErr w:type="spellEnd"/>
      <w:r>
        <w:t xml:space="preserve"> </w:t>
      </w:r>
      <w:proofErr w:type="spellStart"/>
      <w:r>
        <w:t>yazarların</w:t>
      </w:r>
      <w:proofErr w:type="spellEnd"/>
      <w:r>
        <w:t xml:space="preserve"> </w:t>
      </w:r>
      <w:proofErr w:type="spellStart"/>
      <w:r>
        <w:t>ortak</w:t>
      </w:r>
      <w:proofErr w:type="spellEnd"/>
      <w:r>
        <w:t xml:space="preserve"> </w:t>
      </w:r>
      <w:proofErr w:type="spellStart"/>
      <w:r>
        <w:t>kararı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 xml:space="preserve">. </w:t>
      </w:r>
      <w:proofErr w:type="spellStart"/>
      <w:r>
        <w:t>Yazarlar</w:t>
      </w:r>
      <w:proofErr w:type="spellEnd"/>
      <w:r>
        <w:t xml:space="preserve">, </w:t>
      </w:r>
      <w:proofErr w:type="spellStart"/>
      <w:r>
        <w:t>ihtiyaç</w:t>
      </w:r>
      <w:proofErr w:type="spellEnd"/>
      <w:r>
        <w:t xml:space="preserve"> </w:t>
      </w:r>
      <w:proofErr w:type="spellStart"/>
      <w:r>
        <w:t>halinde</w:t>
      </w:r>
      <w:proofErr w:type="spellEnd"/>
      <w:r>
        <w:t xml:space="preserve"> </w:t>
      </w:r>
      <w:proofErr w:type="spellStart"/>
      <w:r>
        <w:t>yazar</w:t>
      </w:r>
      <w:proofErr w:type="spellEnd"/>
      <w:r>
        <w:t xml:space="preserve"> </w:t>
      </w:r>
      <w:proofErr w:type="spellStart"/>
      <w:r>
        <w:t>sıralamasını</w:t>
      </w:r>
      <w:proofErr w:type="spellEnd"/>
      <w:r>
        <w:t xml:space="preserve"> </w:t>
      </w:r>
      <w:proofErr w:type="spellStart"/>
      <w:r>
        <w:t>açıkl</w:t>
      </w:r>
      <w:r>
        <w:t>amaya</w:t>
      </w:r>
      <w:proofErr w:type="spellEnd"/>
      <w:r>
        <w:t xml:space="preserve"> </w:t>
      </w:r>
      <w:proofErr w:type="spellStart"/>
      <w:r>
        <w:t>hazırlıklı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>.</w:t>
      </w:r>
    </w:p>
    <w:p w:rsidR="001A7DCE" w:rsidRDefault="00D01DEC">
      <w:pPr>
        <w:pStyle w:val="GvdeMetni"/>
        <w:spacing w:before="82"/>
        <w:ind w:left="112"/>
        <w:jc w:val="both"/>
      </w:pPr>
      <w:proofErr w:type="spellStart"/>
      <w:r>
        <w:t>Sorumlu</w:t>
      </w:r>
      <w:proofErr w:type="spellEnd"/>
      <w:r>
        <w:t xml:space="preserve"> </w:t>
      </w:r>
      <w:proofErr w:type="spellStart"/>
      <w:r>
        <w:t>yazar</w:t>
      </w:r>
      <w:proofErr w:type="spellEnd"/>
      <w:r>
        <w:t xml:space="preserve">, </w:t>
      </w:r>
      <w:proofErr w:type="spellStart"/>
      <w:r>
        <w:t>çalışmanın</w:t>
      </w:r>
      <w:proofErr w:type="spellEnd"/>
      <w:r>
        <w:t xml:space="preserve"> </w:t>
      </w:r>
      <w:proofErr w:type="spellStart"/>
      <w:r>
        <w:t>yayımlanmasından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, </w:t>
      </w:r>
      <w:proofErr w:type="spellStart"/>
      <w:r>
        <w:t>ihtiyaç</w:t>
      </w:r>
      <w:proofErr w:type="spellEnd"/>
      <w:r>
        <w:t xml:space="preserve"> </w:t>
      </w:r>
      <w:proofErr w:type="spellStart"/>
      <w:r>
        <w:t>halinde</w:t>
      </w:r>
      <w:proofErr w:type="spellEnd"/>
      <w:r>
        <w:t xml:space="preserve"> </w:t>
      </w:r>
      <w:proofErr w:type="spellStart"/>
      <w:r>
        <w:t>veri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 </w:t>
      </w:r>
      <w:proofErr w:type="spellStart"/>
      <w:r>
        <w:t>sağlamalıdır</w:t>
      </w:r>
      <w:proofErr w:type="spellEnd"/>
      <w:r>
        <w:t>.</w:t>
      </w:r>
    </w:p>
    <w:p w:rsidR="001A7DCE" w:rsidRDefault="00D01DEC">
      <w:pPr>
        <w:pStyle w:val="GvdeMetni"/>
        <w:spacing w:before="117" w:line="276" w:lineRule="auto"/>
        <w:ind w:left="112" w:right="124"/>
        <w:jc w:val="both"/>
      </w:pPr>
      <w:proofErr w:type="spellStart"/>
      <w:r>
        <w:t>Yazarlık</w:t>
      </w:r>
      <w:proofErr w:type="spellEnd"/>
      <w:r>
        <w:t xml:space="preserve"> </w:t>
      </w:r>
      <w:proofErr w:type="spellStart"/>
      <w:r>
        <w:t>kriterlerini</w:t>
      </w:r>
      <w:proofErr w:type="spellEnd"/>
      <w:r>
        <w:t xml:space="preserve"> </w:t>
      </w:r>
      <w:proofErr w:type="spellStart"/>
      <w:r>
        <w:t>sağlamayan</w:t>
      </w:r>
      <w:proofErr w:type="spellEnd"/>
      <w:r>
        <w:t xml:space="preserve"> her </w:t>
      </w:r>
      <w:proofErr w:type="spellStart"/>
      <w:r>
        <w:t>katkıdan</w:t>
      </w:r>
      <w:proofErr w:type="spellEnd"/>
      <w:r>
        <w:t xml:space="preserve"> </w:t>
      </w:r>
      <w:proofErr w:type="spellStart"/>
      <w:r>
        <w:t>çalışmanın</w:t>
      </w:r>
      <w:proofErr w:type="spellEnd"/>
      <w:r>
        <w:t xml:space="preserve"> “</w:t>
      </w:r>
      <w:proofErr w:type="spellStart"/>
      <w:r>
        <w:t>teşekkür</w:t>
      </w:r>
      <w:proofErr w:type="spellEnd"/>
      <w:r>
        <w:t xml:space="preserve">” </w:t>
      </w:r>
      <w:proofErr w:type="spellStart"/>
      <w:r>
        <w:t>bölümünde</w:t>
      </w:r>
      <w:proofErr w:type="spellEnd"/>
      <w:r>
        <w:t xml:space="preserve"> </w:t>
      </w:r>
      <w:proofErr w:type="spellStart"/>
      <w:r>
        <w:t>bahsedilmelidir</w:t>
      </w:r>
      <w:proofErr w:type="spellEnd"/>
      <w:r>
        <w:t xml:space="preserve">. </w:t>
      </w:r>
      <w:proofErr w:type="spellStart"/>
      <w:r>
        <w:t>Fon</w:t>
      </w:r>
      <w:proofErr w:type="spellEnd"/>
      <w:r>
        <w:t xml:space="preserve"> </w:t>
      </w:r>
      <w:proofErr w:type="spellStart"/>
      <w:r>
        <w:t>sağla</w:t>
      </w:r>
      <w:proofErr w:type="spellEnd"/>
      <w:r>
        <w:t xml:space="preserve">- </w:t>
      </w:r>
      <w:proofErr w:type="spellStart"/>
      <w:r>
        <w:t>mak</w:t>
      </w:r>
      <w:proofErr w:type="spellEnd"/>
      <w:r>
        <w:t xml:space="preserve">, </w:t>
      </w:r>
      <w:proofErr w:type="spellStart"/>
      <w:r>
        <w:t>veri</w:t>
      </w:r>
      <w:proofErr w:type="spellEnd"/>
      <w:r>
        <w:t xml:space="preserve"> </w:t>
      </w:r>
      <w:proofErr w:type="spellStart"/>
      <w:r>
        <w:t>toplamak</w:t>
      </w:r>
      <w:proofErr w:type="spellEnd"/>
      <w:r>
        <w:t xml:space="preserve">, </w:t>
      </w:r>
      <w:proofErr w:type="spellStart"/>
      <w:r>
        <w:t>araşt</w:t>
      </w:r>
      <w:r>
        <w:t>ırma</w:t>
      </w:r>
      <w:proofErr w:type="spellEnd"/>
      <w:r>
        <w:t xml:space="preserve"> </w:t>
      </w:r>
      <w:proofErr w:type="spellStart"/>
      <w:r>
        <w:t>grubunun</w:t>
      </w:r>
      <w:proofErr w:type="spellEnd"/>
      <w:r>
        <w:t xml:space="preserve"> </w:t>
      </w:r>
      <w:proofErr w:type="spellStart"/>
      <w:r>
        <w:t>genel</w:t>
      </w:r>
      <w:proofErr w:type="spellEnd"/>
      <w:r>
        <w:t xml:space="preserve"> </w:t>
      </w:r>
      <w:proofErr w:type="spellStart"/>
      <w:r>
        <w:t>danışmanlığını</w:t>
      </w:r>
      <w:proofErr w:type="spellEnd"/>
      <w:r>
        <w:t xml:space="preserve"> </w:t>
      </w:r>
      <w:proofErr w:type="spellStart"/>
      <w:r>
        <w:t>yapmak</w:t>
      </w:r>
      <w:proofErr w:type="spellEnd"/>
      <w:r>
        <w:t xml:space="preserve">, </w:t>
      </w:r>
      <w:proofErr w:type="spellStart"/>
      <w:r>
        <w:t>yazınsal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düzenleme</w:t>
      </w:r>
      <w:proofErr w:type="spellEnd"/>
      <w:r>
        <w:t xml:space="preserve">, </w:t>
      </w:r>
      <w:proofErr w:type="spellStart"/>
      <w:r>
        <w:t>dil</w:t>
      </w:r>
      <w:proofErr w:type="spellEnd"/>
      <w:r>
        <w:t xml:space="preserve"> </w:t>
      </w:r>
      <w:proofErr w:type="spellStart"/>
      <w:r>
        <w:t>redaksiyonu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düzeltmeler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</w:t>
      </w:r>
      <w:proofErr w:type="spellStart"/>
      <w:r>
        <w:t>başına</w:t>
      </w:r>
      <w:proofErr w:type="spellEnd"/>
      <w:r>
        <w:t xml:space="preserve"> </w:t>
      </w:r>
      <w:proofErr w:type="spellStart"/>
      <w:r>
        <w:t>yazarlık</w:t>
      </w:r>
      <w:proofErr w:type="spellEnd"/>
      <w:r>
        <w:t xml:space="preserve"> </w:t>
      </w:r>
      <w:proofErr w:type="spellStart"/>
      <w:r>
        <w:t>hakkı</w:t>
      </w:r>
      <w:proofErr w:type="spellEnd"/>
      <w:r>
        <w:t xml:space="preserve"> </w:t>
      </w:r>
      <w:proofErr w:type="spellStart"/>
      <w:r>
        <w:t>sağlamadığından</w:t>
      </w:r>
      <w:proofErr w:type="spellEnd"/>
      <w:r>
        <w:t xml:space="preserve"> “</w:t>
      </w:r>
      <w:proofErr w:type="spellStart"/>
      <w:r>
        <w:t>teşekkür</w:t>
      </w:r>
      <w:proofErr w:type="spellEnd"/>
      <w:r>
        <w:t xml:space="preserve">” </w:t>
      </w:r>
      <w:proofErr w:type="spellStart"/>
      <w:r>
        <w:t>bölümünde</w:t>
      </w:r>
      <w:proofErr w:type="spellEnd"/>
      <w:r>
        <w:t xml:space="preserve"> </w:t>
      </w:r>
      <w:proofErr w:type="spellStart"/>
      <w:r>
        <w:t>bahsedilecek</w:t>
      </w:r>
      <w:proofErr w:type="spellEnd"/>
      <w:r>
        <w:t xml:space="preserve"> </w:t>
      </w:r>
      <w:proofErr w:type="spellStart"/>
      <w:r>
        <w:t>başlıklardır</w:t>
      </w:r>
      <w:proofErr w:type="spellEnd"/>
      <w:r>
        <w:t>.</w:t>
      </w:r>
    </w:p>
    <w:p w:rsidR="001A7DCE" w:rsidRDefault="00D01DEC">
      <w:pPr>
        <w:pStyle w:val="GvdeMetni"/>
        <w:spacing w:before="80" w:line="276" w:lineRule="auto"/>
        <w:ind w:left="112" w:right="123"/>
        <w:jc w:val="both"/>
      </w:pPr>
      <w:r>
        <w:t xml:space="preserve">Bu </w:t>
      </w:r>
      <w:proofErr w:type="spellStart"/>
      <w:r>
        <w:t>formda</w:t>
      </w:r>
      <w:proofErr w:type="spellEnd"/>
      <w:r>
        <w:t xml:space="preserve">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koşullar</w:t>
      </w:r>
      <w:proofErr w:type="spellEnd"/>
      <w:r>
        <w:t xml:space="preserve">, </w:t>
      </w:r>
      <w:proofErr w:type="spellStart"/>
      <w:r>
        <w:t>Bilim</w:t>
      </w:r>
      <w:proofErr w:type="spellEnd"/>
      <w:r>
        <w:t xml:space="preserve"> </w:t>
      </w:r>
      <w:proofErr w:type="spellStart"/>
      <w:r>
        <w:t>Editörleri</w:t>
      </w:r>
      <w:proofErr w:type="spellEnd"/>
      <w:r>
        <w:t xml:space="preserve"> </w:t>
      </w:r>
      <w:proofErr w:type="spellStart"/>
      <w:r>
        <w:t>Konseyi</w:t>
      </w:r>
      <w:proofErr w:type="spellEnd"/>
      <w:r>
        <w:t xml:space="preserve"> [Counc</w:t>
      </w:r>
      <w:r>
        <w:t xml:space="preserve">il of Science Editors (CSE)] </w:t>
      </w:r>
      <w:proofErr w:type="spellStart"/>
      <w:r>
        <w:t>ve</w:t>
      </w:r>
      <w:proofErr w:type="spellEnd"/>
      <w:r>
        <w:t xml:space="preserve"> </w:t>
      </w:r>
      <w:proofErr w:type="spellStart"/>
      <w:r>
        <w:t>Uluslararası</w:t>
      </w:r>
      <w:proofErr w:type="spellEnd"/>
      <w:r>
        <w:t xml:space="preserve"> Tıp </w:t>
      </w:r>
      <w:proofErr w:type="spellStart"/>
      <w:r>
        <w:t>Dergi</w:t>
      </w:r>
      <w:proofErr w:type="spellEnd"/>
      <w:r>
        <w:t xml:space="preserve"> </w:t>
      </w:r>
      <w:proofErr w:type="spellStart"/>
      <w:r>
        <w:t>Editörleri</w:t>
      </w:r>
      <w:proofErr w:type="spellEnd"/>
      <w:r>
        <w:t xml:space="preserve"> </w:t>
      </w:r>
      <w:proofErr w:type="spellStart"/>
      <w:r>
        <w:t>Komitesi</w:t>
      </w:r>
      <w:proofErr w:type="spellEnd"/>
      <w:r>
        <w:t xml:space="preserve"> [International Committee of Medical Journal Editors (ICMJE)] </w:t>
      </w:r>
      <w:proofErr w:type="spellStart"/>
      <w:r>
        <w:t>kılavuzlarına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düzenlenmiştir</w:t>
      </w:r>
      <w:proofErr w:type="spellEnd"/>
      <w:r>
        <w:t xml:space="preserve"> (</w:t>
      </w:r>
      <w:hyperlink r:id="rId5">
        <w:r>
          <w:rPr>
            <w:color w:val="0000FF"/>
            <w:u w:val="single" w:color="0000FF"/>
          </w:rPr>
          <w:t>www.cse.org</w:t>
        </w:r>
        <w:r>
          <w:t xml:space="preserve">, </w:t>
        </w:r>
      </w:hyperlink>
      <w:r>
        <w:rPr>
          <w:color w:val="0000FF"/>
          <w:u w:val="single" w:color="0000FF"/>
        </w:rPr>
        <w:t>www.icmje.org</w:t>
      </w:r>
      <w:r>
        <w:t>).</w:t>
      </w:r>
    </w:p>
    <w:p w:rsidR="001A7DCE" w:rsidRDefault="001A7DCE">
      <w:pPr>
        <w:pStyle w:val="GvdeMetni"/>
        <w:rPr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3686"/>
        <w:gridCol w:w="3117"/>
      </w:tblGrid>
      <w:tr w:rsidR="001A7DCE">
        <w:trPr>
          <w:trHeight w:val="244"/>
        </w:trPr>
        <w:tc>
          <w:tcPr>
            <w:tcW w:w="2834" w:type="dxa"/>
          </w:tcPr>
          <w:p w:rsidR="001A7DCE" w:rsidRDefault="00D01DEC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KATKI TÜRÜ</w:t>
            </w:r>
          </w:p>
        </w:tc>
        <w:tc>
          <w:tcPr>
            <w:tcW w:w="3686" w:type="dxa"/>
          </w:tcPr>
          <w:p w:rsidR="001A7DCE" w:rsidRDefault="00D01DEC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AÇIKLAMA</w:t>
            </w:r>
          </w:p>
        </w:tc>
        <w:tc>
          <w:tcPr>
            <w:tcW w:w="3117" w:type="dxa"/>
          </w:tcPr>
          <w:p w:rsidR="001A7DCE" w:rsidRDefault="00D01DEC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KATKIDA BULUNANLAR</w:t>
            </w:r>
          </w:p>
        </w:tc>
      </w:tr>
      <w:tr w:rsidR="001A7DCE">
        <w:trPr>
          <w:trHeight w:val="976"/>
        </w:trPr>
        <w:tc>
          <w:tcPr>
            <w:tcW w:w="2834" w:type="dxa"/>
          </w:tcPr>
          <w:p w:rsidR="001A7DCE" w:rsidRDefault="00D01DEC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FİKİR/KAVRAM</w:t>
            </w:r>
          </w:p>
        </w:tc>
        <w:tc>
          <w:tcPr>
            <w:tcW w:w="3686" w:type="dxa"/>
          </w:tcPr>
          <w:p w:rsidR="001A7DCE" w:rsidRDefault="00D01DEC">
            <w:pPr>
              <w:pStyle w:val="TableParagraph"/>
              <w:ind w:right="321"/>
              <w:rPr>
                <w:sz w:val="20"/>
              </w:rPr>
            </w:pPr>
            <w:proofErr w:type="spellStart"/>
            <w:r>
              <w:rPr>
                <w:sz w:val="20"/>
              </w:rPr>
              <w:t>Araştırma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veya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makalenin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hipotezini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fikrini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oluşturmak</w:t>
            </w:r>
            <w:proofErr w:type="spellEnd"/>
          </w:p>
        </w:tc>
        <w:tc>
          <w:tcPr>
            <w:tcW w:w="3117" w:type="dxa"/>
          </w:tcPr>
          <w:p w:rsidR="001A7DCE" w:rsidRDefault="001A7DC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A7DCE">
        <w:trPr>
          <w:trHeight w:val="976"/>
        </w:trPr>
        <w:tc>
          <w:tcPr>
            <w:tcW w:w="2834" w:type="dxa"/>
          </w:tcPr>
          <w:p w:rsidR="001A7DCE" w:rsidRDefault="00D01DEC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TASARIM</w:t>
            </w:r>
          </w:p>
        </w:tc>
        <w:tc>
          <w:tcPr>
            <w:tcW w:w="3686" w:type="dxa"/>
          </w:tcPr>
          <w:p w:rsidR="001A7DCE" w:rsidRDefault="00D01DEC">
            <w:pPr>
              <w:pStyle w:val="TableParagraph"/>
              <w:ind w:right="122"/>
              <w:rPr>
                <w:sz w:val="20"/>
              </w:rPr>
            </w:pPr>
            <w:proofErr w:type="spellStart"/>
            <w:r>
              <w:rPr>
                <w:sz w:val="20"/>
              </w:rPr>
              <w:t>Sonuçlara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ulaşılmasını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sağlayacak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yöntemi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tasarlamak</w:t>
            </w:r>
            <w:proofErr w:type="spellEnd"/>
          </w:p>
        </w:tc>
        <w:tc>
          <w:tcPr>
            <w:tcW w:w="3117" w:type="dxa"/>
          </w:tcPr>
          <w:p w:rsidR="001A7DCE" w:rsidRDefault="001A7DC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A7DCE">
        <w:trPr>
          <w:trHeight w:val="976"/>
        </w:trPr>
        <w:tc>
          <w:tcPr>
            <w:tcW w:w="2834" w:type="dxa"/>
          </w:tcPr>
          <w:p w:rsidR="001A7DCE" w:rsidRDefault="00D01DEC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DENETLEME/DANIŞMANLIK</w:t>
            </w:r>
          </w:p>
        </w:tc>
        <w:tc>
          <w:tcPr>
            <w:tcW w:w="3686" w:type="dxa"/>
          </w:tcPr>
          <w:p w:rsidR="001A7DCE" w:rsidRDefault="00D01DEC">
            <w:pPr>
              <w:pStyle w:val="TableParagraph"/>
              <w:ind w:right="177" w:hanging="1"/>
              <w:rPr>
                <w:sz w:val="20"/>
              </w:rPr>
            </w:pPr>
            <w:proofErr w:type="spellStart"/>
            <w:r>
              <w:rPr>
                <w:sz w:val="20"/>
              </w:rPr>
              <w:t>Araştırmanın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çalışmanın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yürütülmesini</w:t>
            </w:r>
            <w:proofErr w:type="spellEnd"/>
            <w:r>
              <w:rPr>
                <w:sz w:val="20"/>
              </w:rPr>
              <w:t xml:space="preserve"> organize </w:t>
            </w:r>
            <w:proofErr w:type="spellStart"/>
            <w:r>
              <w:rPr>
                <w:sz w:val="20"/>
              </w:rPr>
              <w:t>etmek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ilerlemesini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gözetmek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sorumluluğunu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almak</w:t>
            </w:r>
            <w:proofErr w:type="spellEnd"/>
          </w:p>
        </w:tc>
        <w:tc>
          <w:tcPr>
            <w:tcW w:w="3117" w:type="dxa"/>
          </w:tcPr>
          <w:p w:rsidR="001A7DCE" w:rsidRDefault="001A7DC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A7DCE">
        <w:trPr>
          <w:trHeight w:val="976"/>
        </w:trPr>
        <w:tc>
          <w:tcPr>
            <w:tcW w:w="2834" w:type="dxa"/>
          </w:tcPr>
          <w:p w:rsidR="001A7DCE" w:rsidRDefault="00D01DEC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VERİ TOPLAMA VE/VEYA İŞLEME</w:t>
            </w:r>
          </w:p>
        </w:tc>
        <w:tc>
          <w:tcPr>
            <w:tcW w:w="3686" w:type="dxa"/>
          </w:tcPr>
          <w:p w:rsidR="001A7DCE" w:rsidRDefault="00D01DEC">
            <w:pPr>
              <w:pStyle w:val="TableParagraph"/>
              <w:ind w:right="104" w:hanging="1"/>
              <w:rPr>
                <w:sz w:val="20"/>
              </w:rPr>
            </w:pPr>
            <w:proofErr w:type="spellStart"/>
            <w:r>
              <w:rPr>
                <w:sz w:val="20"/>
              </w:rPr>
              <w:t>Hastaların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takibi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biyolojik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materyalle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toplanması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verilerin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düzenlenmesi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raporlanması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deneylerin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yapılması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iç</w:t>
            </w:r>
            <w:r>
              <w:rPr>
                <w:sz w:val="20"/>
              </w:rPr>
              <w:t>in</w:t>
            </w:r>
            <w:proofErr w:type="spellEnd"/>
          </w:p>
          <w:p w:rsidR="001A7DCE" w:rsidRDefault="00D01DEC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sorumluluk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almak</w:t>
            </w:r>
            <w:proofErr w:type="spellEnd"/>
          </w:p>
        </w:tc>
        <w:tc>
          <w:tcPr>
            <w:tcW w:w="3117" w:type="dxa"/>
          </w:tcPr>
          <w:p w:rsidR="001A7DCE" w:rsidRDefault="001A7DC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A7DCE">
        <w:trPr>
          <w:trHeight w:val="976"/>
        </w:trPr>
        <w:tc>
          <w:tcPr>
            <w:tcW w:w="2834" w:type="dxa"/>
          </w:tcPr>
          <w:p w:rsidR="001A7DCE" w:rsidRDefault="00D01DEC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ANALİZ VE/VEYA YORUM</w:t>
            </w:r>
          </w:p>
        </w:tc>
        <w:tc>
          <w:tcPr>
            <w:tcW w:w="3686" w:type="dxa"/>
          </w:tcPr>
          <w:p w:rsidR="001A7DCE" w:rsidRDefault="00D01DEC">
            <w:pPr>
              <w:pStyle w:val="TableParagraph"/>
              <w:ind w:right="171"/>
              <w:rPr>
                <w:sz w:val="20"/>
              </w:rPr>
            </w:pPr>
            <w:proofErr w:type="spellStart"/>
            <w:r>
              <w:rPr>
                <w:sz w:val="20"/>
              </w:rPr>
              <w:t>Bulguların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mantıklı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şekilde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değerlendi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rilerek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sonuçlandırılmasında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sorumluluk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almak</w:t>
            </w:r>
            <w:proofErr w:type="spellEnd"/>
          </w:p>
        </w:tc>
        <w:tc>
          <w:tcPr>
            <w:tcW w:w="3117" w:type="dxa"/>
          </w:tcPr>
          <w:p w:rsidR="001A7DCE" w:rsidRDefault="001A7DC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A7DCE">
        <w:trPr>
          <w:trHeight w:val="976"/>
        </w:trPr>
        <w:tc>
          <w:tcPr>
            <w:tcW w:w="2834" w:type="dxa"/>
          </w:tcPr>
          <w:p w:rsidR="001A7DCE" w:rsidRDefault="00D01DEC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KAYNAK TARAMASI</w:t>
            </w:r>
          </w:p>
        </w:tc>
        <w:tc>
          <w:tcPr>
            <w:tcW w:w="3686" w:type="dxa"/>
          </w:tcPr>
          <w:p w:rsidR="001A7DCE" w:rsidRDefault="00D01DEC">
            <w:pPr>
              <w:pStyle w:val="TableParagraph"/>
              <w:ind w:right="327"/>
              <w:rPr>
                <w:sz w:val="20"/>
              </w:rPr>
            </w:pPr>
            <w:proofErr w:type="spellStart"/>
            <w:r>
              <w:rPr>
                <w:sz w:val="20"/>
              </w:rPr>
              <w:t>Çalışma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için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gerekli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kaynak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taramasında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sorumluluk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almak</w:t>
            </w:r>
            <w:proofErr w:type="spellEnd"/>
          </w:p>
        </w:tc>
        <w:tc>
          <w:tcPr>
            <w:tcW w:w="3117" w:type="dxa"/>
          </w:tcPr>
          <w:p w:rsidR="001A7DCE" w:rsidRDefault="001A7DC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1A7DCE" w:rsidRDefault="001A7DCE">
      <w:pPr>
        <w:rPr>
          <w:rFonts w:ascii="Times New Roman"/>
          <w:sz w:val="20"/>
        </w:rPr>
        <w:sectPr w:rsidR="001A7DCE">
          <w:type w:val="continuous"/>
          <w:pgSz w:w="11900" w:h="16840"/>
          <w:pgMar w:top="1380" w:right="1000" w:bottom="280" w:left="1020" w:header="708" w:footer="708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3686"/>
        <w:gridCol w:w="3117"/>
      </w:tblGrid>
      <w:tr w:rsidR="001A7DCE">
        <w:trPr>
          <w:trHeight w:val="976"/>
        </w:trPr>
        <w:tc>
          <w:tcPr>
            <w:tcW w:w="2834" w:type="dxa"/>
          </w:tcPr>
          <w:p w:rsidR="001A7DCE" w:rsidRDefault="00D01DEC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MAKALENİN YAZIMI</w:t>
            </w:r>
          </w:p>
        </w:tc>
        <w:tc>
          <w:tcPr>
            <w:tcW w:w="3686" w:type="dxa"/>
          </w:tcPr>
          <w:p w:rsidR="001A7DCE" w:rsidRDefault="00D01DEC">
            <w:pPr>
              <w:pStyle w:val="TableParagraph"/>
              <w:ind w:right="140"/>
              <w:rPr>
                <w:sz w:val="20"/>
              </w:rPr>
            </w:pPr>
            <w:proofErr w:type="spellStart"/>
            <w:r>
              <w:rPr>
                <w:sz w:val="20"/>
              </w:rPr>
              <w:t>Çalışmanın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tamamının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</w:t>
            </w:r>
            <w:proofErr w:type="spellEnd"/>
            <w:r>
              <w:rPr>
                <w:sz w:val="20"/>
              </w:rPr>
              <w:t xml:space="preserve"> da </w:t>
            </w:r>
            <w:proofErr w:type="spellStart"/>
            <w:r>
              <w:rPr>
                <w:sz w:val="20"/>
              </w:rPr>
              <w:t>önemli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bö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lümlerinin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yazılmasında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sorumluluk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almak</w:t>
            </w:r>
            <w:proofErr w:type="spellEnd"/>
          </w:p>
        </w:tc>
        <w:tc>
          <w:tcPr>
            <w:tcW w:w="3117" w:type="dxa"/>
          </w:tcPr>
          <w:p w:rsidR="001A7DCE" w:rsidRDefault="001A7DC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A7DCE">
        <w:trPr>
          <w:trHeight w:val="976"/>
        </w:trPr>
        <w:tc>
          <w:tcPr>
            <w:tcW w:w="2834" w:type="dxa"/>
          </w:tcPr>
          <w:p w:rsidR="001A7DCE" w:rsidRDefault="00D01DEC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ELEŞTİREL İNCELEME</w:t>
            </w:r>
          </w:p>
        </w:tc>
        <w:tc>
          <w:tcPr>
            <w:tcW w:w="3686" w:type="dxa"/>
          </w:tcPr>
          <w:p w:rsidR="001A7DCE" w:rsidRDefault="00D01DEC">
            <w:pPr>
              <w:pStyle w:val="TableParagraph"/>
              <w:ind w:right="260" w:hanging="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Çalışmanın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teslim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edilmesinden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önce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dil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yazınsal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düzeltmelerden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bağımsız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bilimsel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anlamda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çalışmayı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yeniden</w:t>
            </w:r>
            <w:proofErr w:type="spellEnd"/>
          </w:p>
          <w:p w:rsidR="001A7DCE" w:rsidRDefault="00D01DEC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değerlendirmek</w:t>
            </w:r>
            <w:proofErr w:type="spellEnd"/>
          </w:p>
        </w:tc>
        <w:tc>
          <w:tcPr>
            <w:tcW w:w="3117" w:type="dxa"/>
          </w:tcPr>
          <w:p w:rsidR="001A7DCE" w:rsidRDefault="001A7DC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A7DCE">
        <w:trPr>
          <w:trHeight w:val="976"/>
        </w:trPr>
        <w:tc>
          <w:tcPr>
            <w:tcW w:w="2834" w:type="dxa"/>
          </w:tcPr>
          <w:p w:rsidR="001A7DCE" w:rsidRDefault="00D01DEC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KAYNAKLAR VE FON S</w:t>
            </w:r>
            <w:r>
              <w:rPr>
                <w:sz w:val="20"/>
              </w:rPr>
              <w:t>AĞLAMA</w:t>
            </w:r>
          </w:p>
        </w:tc>
        <w:tc>
          <w:tcPr>
            <w:tcW w:w="3686" w:type="dxa"/>
          </w:tcPr>
          <w:p w:rsidR="001A7DCE" w:rsidRDefault="00D01DEC">
            <w:pPr>
              <w:pStyle w:val="TableParagraph"/>
              <w:ind w:right="208"/>
              <w:rPr>
                <w:sz w:val="20"/>
              </w:rPr>
            </w:pPr>
            <w:proofErr w:type="spellStart"/>
            <w:r>
              <w:rPr>
                <w:sz w:val="20"/>
              </w:rPr>
              <w:t>Çalışma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için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gerekli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personel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mekân</w:t>
            </w:r>
            <w:proofErr w:type="spellEnd"/>
            <w:r>
              <w:rPr>
                <w:sz w:val="20"/>
              </w:rPr>
              <w:t xml:space="preserve">, fi- </w:t>
            </w:r>
            <w:proofErr w:type="spellStart"/>
            <w:r>
              <w:rPr>
                <w:sz w:val="20"/>
              </w:rPr>
              <w:t>nansal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kaynak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araç-gereçleri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sağlamak</w:t>
            </w:r>
            <w:proofErr w:type="spellEnd"/>
          </w:p>
        </w:tc>
        <w:tc>
          <w:tcPr>
            <w:tcW w:w="3117" w:type="dxa"/>
          </w:tcPr>
          <w:p w:rsidR="001A7DCE" w:rsidRDefault="001A7DC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A7DCE">
        <w:trPr>
          <w:trHeight w:val="976"/>
        </w:trPr>
        <w:tc>
          <w:tcPr>
            <w:tcW w:w="2834" w:type="dxa"/>
          </w:tcPr>
          <w:p w:rsidR="001A7DCE" w:rsidRDefault="00D01DEC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MALZEMELER</w:t>
            </w:r>
          </w:p>
        </w:tc>
        <w:tc>
          <w:tcPr>
            <w:tcW w:w="3686" w:type="dxa"/>
          </w:tcPr>
          <w:p w:rsidR="001A7DCE" w:rsidRDefault="00D01DEC">
            <w:pPr>
              <w:pStyle w:val="TableParagraph"/>
              <w:ind w:right="114"/>
              <w:rPr>
                <w:sz w:val="20"/>
              </w:rPr>
            </w:pPr>
            <w:proofErr w:type="spellStart"/>
            <w:r>
              <w:rPr>
                <w:sz w:val="20"/>
              </w:rPr>
              <w:t>Biyolojik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materyaller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sevk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edilen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hastalar</w:t>
            </w:r>
            <w:proofErr w:type="spellEnd"/>
            <w:r>
              <w:rPr>
                <w:sz w:val="20"/>
              </w:rPr>
              <w:t xml:space="preserve">- la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sorumluluk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almak</w:t>
            </w:r>
            <w:proofErr w:type="spellEnd"/>
          </w:p>
        </w:tc>
        <w:tc>
          <w:tcPr>
            <w:tcW w:w="3117" w:type="dxa"/>
          </w:tcPr>
          <w:p w:rsidR="001A7DCE" w:rsidRDefault="001A7DC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A7DCE">
        <w:trPr>
          <w:trHeight w:val="976"/>
        </w:trPr>
        <w:tc>
          <w:tcPr>
            <w:tcW w:w="2834" w:type="dxa"/>
          </w:tcPr>
          <w:p w:rsidR="001A7DCE" w:rsidRDefault="00D01DEC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DİĞER</w:t>
            </w:r>
          </w:p>
        </w:tc>
        <w:tc>
          <w:tcPr>
            <w:tcW w:w="3686" w:type="dxa"/>
          </w:tcPr>
          <w:p w:rsidR="001A7DCE" w:rsidRDefault="001A7DC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</w:tcPr>
          <w:p w:rsidR="001A7DCE" w:rsidRDefault="001A7DC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1A7DCE" w:rsidRDefault="001A7DCE">
      <w:pPr>
        <w:pStyle w:val="GvdeMetni"/>
        <w:rPr>
          <w:sz w:val="20"/>
        </w:rPr>
      </w:pPr>
    </w:p>
    <w:p w:rsidR="001A7DCE" w:rsidRDefault="001A7DCE">
      <w:pPr>
        <w:pStyle w:val="GvdeMetni"/>
        <w:rPr>
          <w:sz w:val="20"/>
        </w:rPr>
      </w:pPr>
    </w:p>
    <w:p w:rsidR="001A7DCE" w:rsidRDefault="001A7DCE">
      <w:pPr>
        <w:pStyle w:val="GvdeMetni"/>
        <w:rPr>
          <w:sz w:val="20"/>
        </w:rPr>
      </w:pPr>
    </w:p>
    <w:p w:rsidR="001A7DCE" w:rsidRDefault="001A7DCE">
      <w:pPr>
        <w:pStyle w:val="GvdeMetni"/>
        <w:spacing w:before="4"/>
        <w:rPr>
          <w:sz w:val="18"/>
        </w:rPr>
      </w:pPr>
    </w:p>
    <w:p w:rsidR="001A7DCE" w:rsidRDefault="00D01DEC">
      <w:pPr>
        <w:pStyle w:val="Balk2"/>
        <w:tabs>
          <w:tab w:val="left" w:pos="5075"/>
          <w:tab w:val="left" w:pos="7624"/>
        </w:tabs>
        <w:spacing w:before="56"/>
      </w:pPr>
      <w:proofErr w:type="spellStart"/>
      <w:r>
        <w:t>Adı</w:t>
      </w:r>
      <w:proofErr w:type="spellEnd"/>
      <w:r>
        <w:t xml:space="preserve">, </w:t>
      </w:r>
      <w:proofErr w:type="spellStart"/>
      <w:r>
        <w:t>Soyadı</w:t>
      </w:r>
      <w:proofErr w:type="spellEnd"/>
      <w:r>
        <w:rPr>
          <w:rFonts w:ascii="Times New Roman" w:hAnsi="Times New Roman"/>
          <w:b w:val="0"/>
        </w:rPr>
        <w:tab/>
      </w:r>
      <w:proofErr w:type="spellStart"/>
      <w:r>
        <w:t>Tarih</w:t>
      </w:r>
      <w:proofErr w:type="spellEnd"/>
      <w:r>
        <w:rPr>
          <w:rFonts w:ascii="Times New Roman" w:hAnsi="Times New Roman"/>
          <w:b w:val="0"/>
        </w:rPr>
        <w:tab/>
      </w:r>
      <w:proofErr w:type="spellStart"/>
      <w:r>
        <w:t>İmza</w:t>
      </w:r>
      <w:proofErr w:type="spellEnd"/>
    </w:p>
    <w:p w:rsidR="001A7DCE" w:rsidRDefault="001A7DCE">
      <w:pPr>
        <w:pStyle w:val="GvdeMetni"/>
        <w:spacing w:before="5"/>
        <w:rPr>
          <w:b/>
          <w:sz w:val="26"/>
        </w:rPr>
      </w:pPr>
    </w:p>
    <w:p w:rsidR="001A7DCE" w:rsidRDefault="00D01DEC">
      <w:pPr>
        <w:pStyle w:val="GvdeMetni"/>
        <w:tabs>
          <w:tab w:val="left" w:pos="5107"/>
          <w:tab w:val="left" w:pos="7646"/>
        </w:tabs>
        <w:ind w:left="112"/>
      </w:pPr>
      <w:r>
        <w:t xml:space="preserve">1. </w:t>
      </w:r>
      <w:r>
        <w:rPr>
          <w:spacing w:val="1"/>
        </w:rPr>
        <w:t xml:space="preserve"> </w:t>
      </w:r>
      <w:r>
        <w:t>...............................................................................</w:t>
      </w:r>
      <w:r>
        <w:rPr>
          <w:rFonts w:ascii="Times New Roman"/>
        </w:rPr>
        <w:tab/>
      </w:r>
      <w:r>
        <w:t>........................................</w:t>
      </w:r>
      <w:r>
        <w:rPr>
          <w:rFonts w:ascii="Times New Roman"/>
        </w:rPr>
        <w:tab/>
      </w:r>
      <w:r>
        <w:t>......................................</w:t>
      </w:r>
    </w:p>
    <w:p w:rsidR="001A7DCE" w:rsidRDefault="001A7DCE">
      <w:pPr>
        <w:pStyle w:val="GvdeMetni"/>
        <w:spacing w:before="2"/>
        <w:rPr>
          <w:sz w:val="26"/>
        </w:rPr>
      </w:pPr>
    </w:p>
    <w:p w:rsidR="001A7DCE" w:rsidRDefault="00D01DEC">
      <w:pPr>
        <w:pStyle w:val="GvdeMetni"/>
        <w:tabs>
          <w:tab w:val="left" w:pos="5107"/>
          <w:tab w:val="left" w:pos="7646"/>
        </w:tabs>
        <w:ind w:left="112"/>
      </w:pPr>
      <w:r>
        <w:t xml:space="preserve">2. </w:t>
      </w:r>
      <w:r>
        <w:rPr>
          <w:spacing w:val="1"/>
        </w:rPr>
        <w:t xml:space="preserve"> </w:t>
      </w:r>
      <w:r>
        <w:t>...............................................................................</w:t>
      </w:r>
      <w:r>
        <w:rPr>
          <w:rFonts w:ascii="Times New Roman"/>
        </w:rPr>
        <w:tab/>
      </w:r>
      <w:r>
        <w:t>...........</w:t>
      </w:r>
      <w:r>
        <w:t>.............................</w:t>
      </w:r>
      <w:r>
        <w:rPr>
          <w:rFonts w:ascii="Times New Roman"/>
        </w:rPr>
        <w:tab/>
      </w:r>
      <w:r>
        <w:t>......................................</w:t>
      </w:r>
    </w:p>
    <w:p w:rsidR="001A7DCE" w:rsidRDefault="001A7DCE">
      <w:pPr>
        <w:pStyle w:val="GvdeMetni"/>
        <w:spacing w:before="2"/>
        <w:rPr>
          <w:sz w:val="26"/>
        </w:rPr>
      </w:pPr>
    </w:p>
    <w:p w:rsidR="001A7DCE" w:rsidRDefault="00D01DEC">
      <w:pPr>
        <w:pStyle w:val="GvdeMetni"/>
        <w:tabs>
          <w:tab w:val="left" w:pos="5107"/>
          <w:tab w:val="left" w:pos="7646"/>
        </w:tabs>
        <w:ind w:left="112"/>
      </w:pPr>
      <w:r>
        <w:t xml:space="preserve">3. </w:t>
      </w:r>
      <w:r>
        <w:rPr>
          <w:spacing w:val="1"/>
        </w:rPr>
        <w:t xml:space="preserve"> </w:t>
      </w:r>
      <w:r>
        <w:t>...............................................................................</w:t>
      </w:r>
      <w:r>
        <w:rPr>
          <w:rFonts w:ascii="Times New Roman"/>
        </w:rPr>
        <w:tab/>
      </w:r>
      <w:r>
        <w:t>........................................</w:t>
      </w:r>
      <w:r>
        <w:rPr>
          <w:rFonts w:ascii="Times New Roman"/>
        </w:rPr>
        <w:tab/>
      </w:r>
      <w:r>
        <w:t>......................................</w:t>
      </w:r>
    </w:p>
    <w:p w:rsidR="001A7DCE" w:rsidRDefault="001A7DCE">
      <w:pPr>
        <w:pStyle w:val="GvdeMetni"/>
        <w:spacing w:before="4"/>
        <w:rPr>
          <w:sz w:val="26"/>
        </w:rPr>
      </w:pPr>
    </w:p>
    <w:p w:rsidR="001A7DCE" w:rsidRDefault="00D01DEC">
      <w:pPr>
        <w:pStyle w:val="GvdeMetni"/>
        <w:tabs>
          <w:tab w:val="left" w:pos="5107"/>
          <w:tab w:val="left" w:pos="7646"/>
        </w:tabs>
        <w:spacing w:before="1"/>
        <w:ind w:left="112"/>
      </w:pPr>
      <w:r>
        <w:t xml:space="preserve">4. </w:t>
      </w:r>
      <w:r>
        <w:rPr>
          <w:spacing w:val="1"/>
        </w:rPr>
        <w:t xml:space="preserve"> </w:t>
      </w:r>
      <w:r>
        <w:t>.................</w:t>
      </w:r>
      <w:r>
        <w:t>..............................................................</w:t>
      </w:r>
      <w:r>
        <w:rPr>
          <w:rFonts w:ascii="Times New Roman"/>
        </w:rPr>
        <w:tab/>
      </w:r>
      <w:r>
        <w:t>........................................</w:t>
      </w:r>
      <w:r>
        <w:rPr>
          <w:rFonts w:ascii="Times New Roman"/>
        </w:rPr>
        <w:tab/>
      </w:r>
      <w:r>
        <w:t>......................................</w:t>
      </w:r>
    </w:p>
    <w:p w:rsidR="001A7DCE" w:rsidRDefault="001A7DCE">
      <w:pPr>
        <w:pStyle w:val="GvdeMetni"/>
        <w:spacing w:before="1"/>
        <w:rPr>
          <w:sz w:val="26"/>
        </w:rPr>
      </w:pPr>
    </w:p>
    <w:p w:rsidR="001A7DCE" w:rsidRDefault="00D01DEC">
      <w:pPr>
        <w:pStyle w:val="GvdeMetni"/>
        <w:tabs>
          <w:tab w:val="left" w:pos="5107"/>
          <w:tab w:val="left" w:pos="7646"/>
        </w:tabs>
        <w:spacing w:before="1"/>
        <w:ind w:left="112"/>
      </w:pPr>
      <w:r>
        <w:t xml:space="preserve">5. </w:t>
      </w:r>
      <w:r>
        <w:rPr>
          <w:spacing w:val="1"/>
        </w:rPr>
        <w:t xml:space="preserve"> </w:t>
      </w:r>
      <w:r>
        <w:t>...............................................................................</w:t>
      </w:r>
      <w:r>
        <w:rPr>
          <w:rFonts w:ascii="Times New Roman"/>
        </w:rPr>
        <w:tab/>
      </w:r>
      <w:r>
        <w:t>........................................</w:t>
      </w:r>
      <w:r>
        <w:rPr>
          <w:rFonts w:ascii="Times New Roman"/>
        </w:rPr>
        <w:tab/>
      </w:r>
      <w:r>
        <w:t>......................................</w:t>
      </w:r>
    </w:p>
    <w:p w:rsidR="001A7DCE" w:rsidRDefault="001A7DCE">
      <w:pPr>
        <w:pStyle w:val="GvdeMetni"/>
        <w:spacing w:before="1"/>
        <w:rPr>
          <w:sz w:val="26"/>
        </w:rPr>
      </w:pPr>
    </w:p>
    <w:p w:rsidR="001A7DCE" w:rsidRDefault="00D01DEC">
      <w:pPr>
        <w:pStyle w:val="GvdeMetni"/>
        <w:tabs>
          <w:tab w:val="left" w:pos="5107"/>
          <w:tab w:val="left" w:pos="7646"/>
        </w:tabs>
        <w:spacing w:before="1"/>
        <w:ind w:left="112"/>
      </w:pPr>
      <w:r>
        <w:t xml:space="preserve">6. </w:t>
      </w:r>
      <w:r>
        <w:rPr>
          <w:spacing w:val="1"/>
        </w:rPr>
        <w:t xml:space="preserve"> </w:t>
      </w:r>
      <w:r>
        <w:t>...............................................................................</w:t>
      </w:r>
      <w:r>
        <w:rPr>
          <w:rFonts w:ascii="Times New Roman"/>
        </w:rPr>
        <w:tab/>
      </w:r>
      <w:r>
        <w:t>........................................</w:t>
      </w:r>
      <w:r>
        <w:rPr>
          <w:rFonts w:ascii="Times New Roman"/>
        </w:rPr>
        <w:tab/>
      </w:r>
      <w:r>
        <w:t>......................................</w:t>
      </w:r>
    </w:p>
    <w:p w:rsidR="001A7DCE" w:rsidRDefault="001A7DCE">
      <w:pPr>
        <w:pStyle w:val="GvdeMetni"/>
        <w:spacing w:before="4"/>
        <w:rPr>
          <w:sz w:val="26"/>
        </w:rPr>
      </w:pPr>
    </w:p>
    <w:p w:rsidR="001A7DCE" w:rsidRDefault="00D01DEC" w:rsidP="00D01DEC">
      <w:pPr>
        <w:pStyle w:val="GvdeMetni"/>
        <w:tabs>
          <w:tab w:val="left" w:pos="5107"/>
          <w:tab w:val="left" w:pos="7646"/>
        </w:tabs>
        <w:ind w:left="112"/>
      </w:pPr>
      <w:r>
        <w:t xml:space="preserve">7. </w:t>
      </w:r>
      <w:r>
        <w:rPr>
          <w:spacing w:val="1"/>
        </w:rPr>
        <w:t xml:space="preserve"> </w:t>
      </w:r>
      <w:r>
        <w:t>......</w:t>
      </w:r>
      <w:r>
        <w:t>.........................................................................</w:t>
      </w:r>
      <w:r>
        <w:rPr>
          <w:rFonts w:ascii="Times New Roman"/>
        </w:rPr>
        <w:tab/>
      </w:r>
      <w:r>
        <w:t>........................................</w:t>
      </w:r>
      <w:r>
        <w:rPr>
          <w:rFonts w:ascii="Times New Roman"/>
        </w:rPr>
        <w:tab/>
      </w:r>
      <w:r>
        <w:t>......................................</w:t>
      </w:r>
      <w:bookmarkStart w:id="0" w:name="_GoBack"/>
      <w:bookmarkEnd w:id="0"/>
    </w:p>
    <w:sectPr w:rsidR="001A7DCE">
      <w:pgSz w:w="11900" w:h="16840"/>
      <w:pgMar w:top="1380" w:right="100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0184C"/>
    <w:multiLevelType w:val="hybridMultilevel"/>
    <w:tmpl w:val="987AF712"/>
    <w:lvl w:ilvl="0" w:tplc="211A264E">
      <w:start w:val="1"/>
      <w:numFmt w:val="decimal"/>
      <w:lvlText w:val="%1."/>
      <w:lvlJc w:val="left"/>
      <w:pPr>
        <w:ind w:left="340" w:hanging="233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C17C4F10">
      <w:numFmt w:val="bullet"/>
      <w:lvlText w:val="•"/>
      <w:lvlJc w:val="left"/>
      <w:pPr>
        <w:ind w:left="1294" w:hanging="233"/>
      </w:pPr>
      <w:rPr>
        <w:rFonts w:hint="default"/>
      </w:rPr>
    </w:lvl>
    <w:lvl w:ilvl="2" w:tplc="9C6ED77A">
      <w:numFmt w:val="bullet"/>
      <w:lvlText w:val="•"/>
      <w:lvlJc w:val="left"/>
      <w:pPr>
        <w:ind w:left="2248" w:hanging="233"/>
      </w:pPr>
      <w:rPr>
        <w:rFonts w:hint="default"/>
      </w:rPr>
    </w:lvl>
    <w:lvl w:ilvl="3" w:tplc="0734AE84">
      <w:numFmt w:val="bullet"/>
      <w:lvlText w:val="•"/>
      <w:lvlJc w:val="left"/>
      <w:pPr>
        <w:ind w:left="3202" w:hanging="233"/>
      </w:pPr>
      <w:rPr>
        <w:rFonts w:hint="default"/>
      </w:rPr>
    </w:lvl>
    <w:lvl w:ilvl="4" w:tplc="6F8EFECA">
      <w:numFmt w:val="bullet"/>
      <w:lvlText w:val="•"/>
      <w:lvlJc w:val="left"/>
      <w:pPr>
        <w:ind w:left="4156" w:hanging="233"/>
      </w:pPr>
      <w:rPr>
        <w:rFonts w:hint="default"/>
      </w:rPr>
    </w:lvl>
    <w:lvl w:ilvl="5" w:tplc="361EAA82">
      <w:numFmt w:val="bullet"/>
      <w:lvlText w:val="•"/>
      <w:lvlJc w:val="left"/>
      <w:pPr>
        <w:ind w:left="5110" w:hanging="233"/>
      </w:pPr>
      <w:rPr>
        <w:rFonts w:hint="default"/>
      </w:rPr>
    </w:lvl>
    <w:lvl w:ilvl="6" w:tplc="CA68B676">
      <w:numFmt w:val="bullet"/>
      <w:lvlText w:val="•"/>
      <w:lvlJc w:val="left"/>
      <w:pPr>
        <w:ind w:left="6064" w:hanging="233"/>
      </w:pPr>
      <w:rPr>
        <w:rFonts w:hint="default"/>
      </w:rPr>
    </w:lvl>
    <w:lvl w:ilvl="7" w:tplc="60B09510">
      <w:numFmt w:val="bullet"/>
      <w:lvlText w:val="•"/>
      <w:lvlJc w:val="left"/>
      <w:pPr>
        <w:ind w:left="7018" w:hanging="233"/>
      </w:pPr>
      <w:rPr>
        <w:rFonts w:hint="default"/>
      </w:rPr>
    </w:lvl>
    <w:lvl w:ilvl="8" w:tplc="1CD0DC88">
      <w:numFmt w:val="bullet"/>
      <w:lvlText w:val="•"/>
      <w:lvlJc w:val="left"/>
      <w:pPr>
        <w:ind w:left="7972" w:hanging="233"/>
      </w:pPr>
      <w:rPr>
        <w:rFonts w:hint="default"/>
      </w:rPr>
    </w:lvl>
  </w:abstractNum>
  <w:abstractNum w:abstractNumId="1">
    <w:nsid w:val="4927104D"/>
    <w:multiLevelType w:val="hybridMultilevel"/>
    <w:tmpl w:val="FC4227E2"/>
    <w:lvl w:ilvl="0" w:tplc="5420BDBE">
      <w:numFmt w:val="bullet"/>
      <w:lvlText w:val=""/>
      <w:lvlJc w:val="left"/>
      <w:pPr>
        <w:ind w:left="340" w:hanging="228"/>
      </w:pPr>
      <w:rPr>
        <w:rFonts w:ascii="Symbol" w:eastAsia="Symbol" w:hAnsi="Symbol" w:cs="Symbol" w:hint="default"/>
        <w:w w:val="100"/>
        <w:sz w:val="21"/>
        <w:szCs w:val="21"/>
      </w:rPr>
    </w:lvl>
    <w:lvl w:ilvl="1" w:tplc="D5B89F04">
      <w:numFmt w:val="bullet"/>
      <w:lvlText w:val="•"/>
      <w:lvlJc w:val="left"/>
      <w:pPr>
        <w:ind w:left="1294" w:hanging="228"/>
      </w:pPr>
      <w:rPr>
        <w:rFonts w:hint="default"/>
      </w:rPr>
    </w:lvl>
    <w:lvl w:ilvl="2" w:tplc="E92019D8">
      <w:numFmt w:val="bullet"/>
      <w:lvlText w:val="•"/>
      <w:lvlJc w:val="left"/>
      <w:pPr>
        <w:ind w:left="2248" w:hanging="228"/>
      </w:pPr>
      <w:rPr>
        <w:rFonts w:hint="default"/>
      </w:rPr>
    </w:lvl>
    <w:lvl w:ilvl="3" w:tplc="BE36B250">
      <w:numFmt w:val="bullet"/>
      <w:lvlText w:val="•"/>
      <w:lvlJc w:val="left"/>
      <w:pPr>
        <w:ind w:left="3202" w:hanging="228"/>
      </w:pPr>
      <w:rPr>
        <w:rFonts w:hint="default"/>
      </w:rPr>
    </w:lvl>
    <w:lvl w:ilvl="4" w:tplc="229C3002">
      <w:numFmt w:val="bullet"/>
      <w:lvlText w:val="•"/>
      <w:lvlJc w:val="left"/>
      <w:pPr>
        <w:ind w:left="4156" w:hanging="228"/>
      </w:pPr>
      <w:rPr>
        <w:rFonts w:hint="default"/>
      </w:rPr>
    </w:lvl>
    <w:lvl w:ilvl="5" w:tplc="44C21E3C">
      <w:numFmt w:val="bullet"/>
      <w:lvlText w:val="•"/>
      <w:lvlJc w:val="left"/>
      <w:pPr>
        <w:ind w:left="5110" w:hanging="228"/>
      </w:pPr>
      <w:rPr>
        <w:rFonts w:hint="default"/>
      </w:rPr>
    </w:lvl>
    <w:lvl w:ilvl="6" w:tplc="3432E974">
      <w:numFmt w:val="bullet"/>
      <w:lvlText w:val="•"/>
      <w:lvlJc w:val="left"/>
      <w:pPr>
        <w:ind w:left="6064" w:hanging="228"/>
      </w:pPr>
      <w:rPr>
        <w:rFonts w:hint="default"/>
      </w:rPr>
    </w:lvl>
    <w:lvl w:ilvl="7" w:tplc="CA1ADF6A">
      <w:numFmt w:val="bullet"/>
      <w:lvlText w:val="•"/>
      <w:lvlJc w:val="left"/>
      <w:pPr>
        <w:ind w:left="7018" w:hanging="228"/>
      </w:pPr>
      <w:rPr>
        <w:rFonts w:hint="default"/>
      </w:rPr>
    </w:lvl>
    <w:lvl w:ilvl="8" w:tplc="78E4436C">
      <w:numFmt w:val="bullet"/>
      <w:lvlText w:val="•"/>
      <w:lvlJc w:val="left"/>
      <w:pPr>
        <w:ind w:left="7972" w:hanging="228"/>
      </w:pPr>
      <w:rPr>
        <w:rFonts w:hint="default"/>
      </w:rPr>
    </w:lvl>
  </w:abstractNum>
  <w:abstractNum w:abstractNumId="2">
    <w:nsid w:val="76586564"/>
    <w:multiLevelType w:val="hybridMultilevel"/>
    <w:tmpl w:val="12EC3EA0"/>
    <w:lvl w:ilvl="0" w:tplc="E1BCA62A">
      <w:start w:val="1"/>
      <w:numFmt w:val="decimal"/>
      <w:lvlText w:val="%1."/>
      <w:lvlJc w:val="left"/>
      <w:pPr>
        <w:ind w:left="396" w:hanging="284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9EAC5C0">
      <w:numFmt w:val="bullet"/>
      <w:lvlText w:val="•"/>
      <w:lvlJc w:val="left"/>
      <w:pPr>
        <w:ind w:left="1348" w:hanging="284"/>
      </w:pPr>
      <w:rPr>
        <w:rFonts w:hint="default"/>
      </w:rPr>
    </w:lvl>
    <w:lvl w:ilvl="2" w:tplc="D820D206">
      <w:numFmt w:val="bullet"/>
      <w:lvlText w:val="•"/>
      <w:lvlJc w:val="left"/>
      <w:pPr>
        <w:ind w:left="2296" w:hanging="284"/>
      </w:pPr>
      <w:rPr>
        <w:rFonts w:hint="default"/>
      </w:rPr>
    </w:lvl>
    <w:lvl w:ilvl="3" w:tplc="D292C8E8">
      <w:numFmt w:val="bullet"/>
      <w:lvlText w:val="•"/>
      <w:lvlJc w:val="left"/>
      <w:pPr>
        <w:ind w:left="3244" w:hanging="284"/>
      </w:pPr>
      <w:rPr>
        <w:rFonts w:hint="default"/>
      </w:rPr>
    </w:lvl>
    <w:lvl w:ilvl="4" w:tplc="29343568">
      <w:numFmt w:val="bullet"/>
      <w:lvlText w:val="•"/>
      <w:lvlJc w:val="left"/>
      <w:pPr>
        <w:ind w:left="4192" w:hanging="284"/>
      </w:pPr>
      <w:rPr>
        <w:rFonts w:hint="default"/>
      </w:rPr>
    </w:lvl>
    <w:lvl w:ilvl="5" w:tplc="39027194">
      <w:numFmt w:val="bullet"/>
      <w:lvlText w:val="•"/>
      <w:lvlJc w:val="left"/>
      <w:pPr>
        <w:ind w:left="5140" w:hanging="284"/>
      </w:pPr>
      <w:rPr>
        <w:rFonts w:hint="default"/>
      </w:rPr>
    </w:lvl>
    <w:lvl w:ilvl="6" w:tplc="B54EFEF4">
      <w:numFmt w:val="bullet"/>
      <w:lvlText w:val="•"/>
      <w:lvlJc w:val="left"/>
      <w:pPr>
        <w:ind w:left="6088" w:hanging="284"/>
      </w:pPr>
      <w:rPr>
        <w:rFonts w:hint="default"/>
      </w:rPr>
    </w:lvl>
    <w:lvl w:ilvl="7" w:tplc="8D3E2C84">
      <w:numFmt w:val="bullet"/>
      <w:lvlText w:val="•"/>
      <w:lvlJc w:val="left"/>
      <w:pPr>
        <w:ind w:left="7036" w:hanging="284"/>
      </w:pPr>
      <w:rPr>
        <w:rFonts w:hint="default"/>
      </w:rPr>
    </w:lvl>
    <w:lvl w:ilvl="8" w:tplc="157EDFE0">
      <w:numFmt w:val="bullet"/>
      <w:lvlText w:val="•"/>
      <w:lvlJc w:val="left"/>
      <w:pPr>
        <w:ind w:left="7984" w:hanging="2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A7DCE"/>
    <w:rsid w:val="001A7DCE"/>
    <w:rsid w:val="00D0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32F1BB-4811-4825-A533-CB7EF810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Balk1">
    <w:name w:val="heading 1"/>
    <w:basedOn w:val="Normal"/>
    <w:uiPriority w:val="1"/>
    <w:qFormat/>
    <w:pPr>
      <w:spacing w:before="38"/>
      <w:ind w:left="3522" w:right="3536"/>
      <w:jc w:val="center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395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before="112"/>
      <w:ind w:left="340" w:hanging="228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e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600</Words>
  <Characters>3425</Characters>
  <Application>Microsoft Office Word</Application>
  <DocSecurity>0</DocSecurity>
  <Lines>28</Lines>
  <Paragraphs>8</Paragraphs>
  <ScaleCrop>false</ScaleCrop>
  <Company>DENTS</Company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Yusuf AKYÜZ</cp:lastModifiedBy>
  <cp:revision>3</cp:revision>
  <dcterms:created xsi:type="dcterms:W3CDTF">2023-01-11T11:54:00Z</dcterms:created>
  <dcterms:modified xsi:type="dcterms:W3CDTF">2024-03-19T10:20:00Z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2017-01-26T00:00:00Z</vt:filetime>
  </property>
  <property fmtid="{D5CDD505-2E9C-101B-9397-08002B2CF9AE}" pid="3" name="Creator">
    <vt:lpwstr>PDFCreator 2.4.0.213</vt:lpwstr>
  </property>
  <property fmtid="{D5CDD505-2E9C-101B-9397-08002B2CF9AE}" pid="4" name="LastSaved">
    <vt:filetime>2023-01-11T00:00:00Z</vt:filetime>
  </property>
</Properties>
</file>